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F" w:rsidRDefault="0055322B" w:rsidP="0055322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322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5322B">
        <w:rPr>
          <w:rFonts w:ascii="Times New Roman" w:hAnsi="Times New Roman" w:cs="Times New Roman"/>
          <w:b/>
          <w:sz w:val="36"/>
          <w:szCs w:val="36"/>
          <w:u w:val="single"/>
        </w:rPr>
        <w:t>KOŘEN SLOV – SLOVA PŘÍBUZNÁ</w:t>
      </w:r>
    </w:p>
    <w:p w:rsidR="0055322B" w:rsidRPr="006A777E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Červeně podtrhni kořen následujících slov: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strojek, krajský, nadlesní, lednice, tiskař, pastička, výběh, 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obchod</w:t>
      </w:r>
      <w:r>
        <w:rPr>
          <w:rFonts w:ascii="Times New Roman" w:hAnsi="Times New Roman" w:cs="Times New Roman"/>
          <w:sz w:val="36"/>
          <w:szCs w:val="36"/>
        </w:rPr>
        <w:t>, hlasatel, výtah, přines, výletní, krok, nepřehradit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322B" w:rsidRPr="006A777E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ušij, létání, vaření, odhodit, uviděl, sušička, sběr, babička, denní, zubní, vyléčit, bezstarostný, povyskočit, horolezec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22B" w:rsidRPr="006A777E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příponové části: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kost, lyžovat, dopít, námořnický, strojovna, vyletět, hradní, kolotoč, stavebnice, neuvař, lyžařka, výrobek, háj, čepička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322B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předpony i příponové části:</w:t>
      </w: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ledovka, výlet, střední, nástrojař, les, nebezpečný, škol, vykřikovat, neletíme, příbalový, rodina, příklad, ústřižek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55322B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 xml:space="preserve">Napište slova do tabulky (předpona, kořen, příponová část): </w:t>
      </w:r>
      <w:r>
        <w:rPr>
          <w:rFonts w:ascii="Times New Roman" w:hAnsi="Times New Roman" w:cs="Times New Roman"/>
          <w:sz w:val="36"/>
          <w:szCs w:val="36"/>
        </w:rPr>
        <w:t>výlet, hledání, rozhlasové, rodina, přístavech</w:t>
      </w: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93"/>
      </w:tblGrid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předpona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kořen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příponová část</w:t>
            </w:r>
          </w:p>
        </w:tc>
      </w:tr>
      <w:tr w:rsidR="0055322B" w:rsidTr="004E5C0C">
        <w:tc>
          <w:tcPr>
            <w:tcW w:w="3070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322B" w:rsidTr="004E5C0C">
        <w:tc>
          <w:tcPr>
            <w:tcW w:w="3070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322B" w:rsidTr="004E5C0C">
        <w:tc>
          <w:tcPr>
            <w:tcW w:w="3070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322B" w:rsidTr="004E5C0C">
        <w:tc>
          <w:tcPr>
            <w:tcW w:w="3070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322B" w:rsidTr="004E5C0C">
        <w:tc>
          <w:tcPr>
            <w:tcW w:w="3070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Default="0055322B" w:rsidP="004E5C0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55322B" w:rsidRDefault="0055322B" w:rsidP="005532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Napiš</w:t>
      </w:r>
      <w:r>
        <w:rPr>
          <w:rFonts w:ascii="Times New Roman" w:hAnsi="Times New Roman" w:cs="Times New Roman"/>
          <w:sz w:val="36"/>
          <w:szCs w:val="36"/>
        </w:rPr>
        <w:t xml:space="preserve">te </w:t>
      </w:r>
      <w:r w:rsidRPr="0055322B">
        <w:rPr>
          <w:rFonts w:ascii="Times New Roman" w:hAnsi="Times New Roman" w:cs="Times New Roman"/>
          <w:b/>
          <w:sz w:val="36"/>
          <w:szCs w:val="36"/>
          <w:u w:val="single"/>
        </w:rPr>
        <w:t>slova příbuzná</w:t>
      </w:r>
      <w:r>
        <w:rPr>
          <w:rFonts w:ascii="Times New Roman" w:hAnsi="Times New Roman" w:cs="Times New Roman"/>
          <w:sz w:val="36"/>
          <w:szCs w:val="36"/>
        </w:rPr>
        <w:t xml:space="preserve"> s kořenem les:</w:t>
      </w: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Pozor! Jestliže skloňujeme nebo časujeme, </w:t>
      </w:r>
      <w:r w:rsidRPr="006A777E">
        <w:rPr>
          <w:rFonts w:ascii="Times New Roman" w:hAnsi="Times New Roman" w:cs="Times New Roman"/>
          <w:b/>
          <w:sz w:val="28"/>
          <w:szCs w:val="28"/>
        </w:rPr>
        <w:t>měníme pomocí koncovek pouze tvar slova (hrad/ě, hrad/ech).</w:t>
      </w: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</w:t>
      </w: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...........................................................................................</w:t>
      </w:r>
    </w:p>
    <w:p w:rsidR="0055322B" w:rsidRDefault="0055322B" w:rsidP="0055322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55322B" w:rsidRDefault="0055322B" w:rsidP="0055322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</w:p>
    <w:p w:rsidR="0055322B" w:rsidRPr="006A777E" w:rsidRDefault="0055322B" w:rsidP="0055322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A777E">
        <w:rPr>
          <w:rFonts w:ascii="Times New Roman" w:hAnsi="Times New Roman" w:cs="Times New Roman"/>
          <w:color w:val="FF0000"/>
          <w:sz w:val="48"/>
          <w:szCs w:val="48"/>
        </w:rPr>
        <w:lastRenderedPageBreak/>
        <w:t>ŘEŠENÍ</w:t>
      </w:r>
    </w:p>
    <w:p w:rsidR="0055322B" w:rsidRPr="006A777E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Červeně podtrhni kořen následujících slov: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color w:val="FF0000"/>
          <w:sz w:val="36"/>
          <w:szCs w:val="36"/>
        </w:rPr>
        <w:t>stro</w:t>
      </w:r>
      <w:r w:rsidRPr="006A777E">
        <w:rPr>
          <w:rFonts w:ascii="Times New Roman" w:hAnsi="Times New Roman" w:cs="Times New Roman"/>
          <w:sz w:val="36"/>
          <w:szCs w:val="36"/>
        </w:rPr>
        <w:t xml:space="preserve">jek,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kraj</w:t>
      </w:r>
      <w:r w:rsidRPr="006A777E">
        <w:rPr>
          <w:rFonts w:ascii="Times New Roman" w:hAnsi="Times New Roman" w:cs="Times New Roman"/>
          <w:sz w:val="36"/>
          <w:szCs w:val="36"/>
        </w:rPr>
        <w:t>ský, nad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les</w:t>
      </w:r>
      <w:r w:rsidRPr="006A777E">
        <w:rPr>
          <w:rFonts w:ascii="Times New Roman" w:hAnsi="Times New Roman" w:cs="Times New Roman"/>
          <w:sz w:val="36"/>
          <w:szCs w:val="36"/>
        </w:rPr>
        <w:t xml:space="preserve">ní,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led</w:t>
      </w:r>
      <w:r w:rsidRPr="006A777E">
        <w:rPr>
          <w:rFonts w:ascii="Times New Roman" w:hAnsi="Times New Roman" w:cs="Times New Roman"/>
          <w:sz w:val="36"/>
          <w:szCs w:val="36"/>
        </w:rPr>
        <w:t xml:space="preserve">nice,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tisk</w:t>
      </w:r>
      <w:r w:rsidRPr="006A777E">
        <w:rPr>
          <w:rFonts w:ascii="Times New Roman" w:hAnsi="Times New Roman" w:cs="Times New Roman"/>
          <w:sz w:val="36"/>
          <w:szCs w:val="36"/>
        </w:rPr>
        <w:t xml:space="preserve">ař,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past</w:t>
      </w:r>
      <w:r w:rsidRPr="006A777E">
        <w:rPr>
          <w:rFonts w:ascii="Times New Roman" w:hAnsi="Times New Roman" w:cs="Times New Roman"/>
          <w:sz w:val="36"/>
          <w:szCs w:val="36"/>
        </w:rPr>
        <w:t>ička,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běh</w:t>
      </w:r>
      <w:r w:rsidRPr="006A777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>ob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chod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hlas</w:t>
      </w:r>
      <w:r>
        <w:rPr>
          <w:rFonts w:ascii="Times New Roman" w:hAnsi="Times New Roman" w:cs="Times New Roman"/>
          <w:sz w:val="36"/>
          <w:szCs w:val="36"/>
        </w:rPr>
        <w:t>atel,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tah</w:t>
      </w:r>
      <w:r>
        <w:rPr>
          <w:rFonts w:ascii="Times New Roman" w:hAnsi="Times New Roman" w:cs="Times New Roman"/>
          <w:sz w:val="36"/>
          <w:szCs w:val="36"/>
        </w:rPr>
        <w:t>, při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nes</w:t>
      </w:r>
      <w:r>
        <w:rPr>
          <w:rFonts w:ascii="Times New Roman" w:hAnsi="Times New Roman" w:cs="Times New Roman"/>
          <w:sz w:val="36"/>
          <w:szCs w:val="36"/>
        </w:rPr>
        <w:t>, vý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let</w:t>
      </w:r>
      <w:r>
        <w:rPr>
          <w:rFonts w:ascii="Times New Roman" w:hAnsi="Times New Roman" w:cs="Times New Roman"/>
          <w:sz w:val="36"/>
          <w:szCs w:val="36"/>
        </w:rPr>
        <w:t xml:space="preserve">ní, </w:t>
      </w:r>
      <w:r w:rsidRPr="006A777E">
        <w:rPr>
          <w:rFonts w:ascii="Times New Roman" w:hAnsi="Times New Roman" w:cs="Times New Roman"/>
          <w:color w:val="FF0000"/>
          <w:sz w:val="36"/>
          <w:szCs w:val="36"/>
        </w:rPr>
        <w:t>krok</w:t>
      </w:r>
      <w:r>
        <w:rPr>
          <w:rFonts w:ascii="Times New Roman" w:hAnsi="Times New Roman" w:cs="Times New Roman"/>
          <w:sz w:val="36"/>
          <w:szCs w:val="36"/>
        </w:rPr>
        <w:t>, nepře</w:t>
      </w:r>
      <w:r>
        <w:rPr>
          <w:rFonts w:ascii="Times New Roman" w:hAnsi="Times New Roman" w:cs="Times New Roman"/>
          <w:color w:val="FF0000"/>
          <w:sz w:val="36"/>
          <w:szCs w:val="36"/>
        </w:rPr>
        <w:t>hrad</w:t>
      </w:r>
      <w:r>
        <w:rPr>
          <w:rFonts w:ascii="Times New Roman" w:hAnsi="Times New Roman" w:cs="Times New Roman"/>
          <w:sz w:val="36"/>
          <w:szCs w:val="36"/>
        </w:rPr>
        <w:t>it</w:t>
      </w:r>
    </w:p>
    <w:p w:rsidR="0055322B" w:rsidRDefault="0055322B" w:rsidP="0055322B">
      <w:pPr>
        <w:jc w:val="both"/>
        <w:rPr>
          <w:sz w:val="28"/>
          <w:szCs w:val="28"/>
        </w:rPr>
      </w:pPr>
    </w:p>
    <w:p w:rsidR="0055322B" w:rsidRPr="006A777E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ušij, létání, vaření, odhodit, uviděl, sušička, sběr, babička, denní, zubní, vyléčit, bezstarostný, povyskočit, horolezec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ušij, odhodit, uviděl, vyléčit, bezstarostný, povyskočit</w:t>
      </w:r>
    </w:p>
    <w:p w:rsidR="0055322B" w:rsidRDefault="0055322B" w:rsidP="0055322B">
      <w:pPr>
        <w:jc w:val="both"/>
        <w:rPr>
          <w:sz w:val="28"/>
          <w:szCs w:val="28"/>
        </w:rPr>
      </w:pPr>
    </w:p>
    <w:p w:rsidR="0055322B" w:rsidRPr="006A777E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příponové části:</w:t>
      </w:r>
    </w:p>
    <w:p w:rsidR="0055322B" w:rsidRDefault="0055322B" w:rsidP="0055322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kost, lyžovat, dopít, námořnický, strojovna, vyletět, hradní, kolotoč, stavebnice, neuvař, lyžařka, výrobek, háj, čepička </w:t>
      </w:r>
    </w:p>
    <w:p w:rsidR="0055322B" w:rsidRPr="006A777E" w:rsidRDefault="0055322B" w:rsidP="0055322B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lyžovat, námořnický, strojovna, vyletět, hradní, stavebnice, lyžařka, výrobek, čepička</w:t>
      </w:r>
    </w:p>
    <w:p w:rsidR="0055322B" w:rsidRDefault="0055322B" w:rsidP="0055322B">
      <w:pPr>
        <w:jc w:val="both"/>
        <w:rPr>
          <w:color w:val="FF0000"/>
          <w:sz w:val="28"/>
          <w:szCs w:val="28"/>
        </w:rPr>
      </w:pPr>
    </w:p>
    <w:p w:rsidR="0055322B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t>Vypiš všechna slova, která jsou tvořena pomocí předpony i příponové části:</w:t>
      </w:r>
    </w:p>
    <w:p w:rsidR="0055322B" w:rsidRPr="006A777E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ledovka, výlet, střední, nástrojař, les, nebezpečný, škol, vykřikovat, neletíme, příbalový, rodina, příklad, ústřižek</w:t>
      </w: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nástrojař, nebezpečný, vykřikovat, neletíme, příbalový, ústřižek</w:t>
      </w:r>
    </w:p>
    <w:p w:rsidR="0055322B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  <w:u w:val="single"/>
        </w:rPr>
        <w:lastRenderedPageBreak/>
        <w:t>Napište slova do tabulky (předpona, kořen, příponová část):</w:t>
      </w:r>
      <w:r>
        <w:rPr>
          <w:rFonts w:ascii="Times New Roman" w:hAnsi="Times New Roman" w:cs="Times New Roman"/>
          <w:sz w:val="36"/>
          <w:szCs w:val="36"/>
        </w:rPr>
        <w:t xml:space="preserve"> výlet, hledání, rozhlasové, rodina, přístavech</w:t>
      </w: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93"/>
      </w:tblGrid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předpona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kořen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sz w:val="36"/>
                <w:szCs w:val="36"/>
              </w:rPr>
              <w:t>příponová část</w:t>
            </w:r>
          </w:p>
        </w:tc>
      </w:tr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vý</w:t>
            </w:r>
            <w:proofErr w:type="spellEnd"/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let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hled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ání</w:t>
            </w:r>
            <w:proofErr w:type="spellEnd"/>
          </w:p>
        </w:tc>
      </w:tr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roz</w:t>
            </w:r>
            <w:proofErr w:type="spellEnd"/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hlas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ové</w:t>
            </w:r>
            <w:proofErr w:type="spellEnd"/>
          </w:p>
        </w:tc>
      </w:tr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rod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ina</w:t>
            </w:r>
            <w:proofErr w:type="spellEnd"/>
          </w:p>
        </w:tc>
      </w:tr>
      <w:tr w:rsidR="0055322B" w:rsidTr="004E5C0C">
        <w:tc>
          <w:tcPr>
            <w:tcW w:w="3070" w:type="dxa"/>
          </w:tcPr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pří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stav</w:t>
            </w:r>
          </w:p>
        </w:tc>
        <w:tc>
          <w:tcPr>
            <w:tcW w:w="3071" w:type="dxa"/>
          </w:tcPr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55322B" w:rsidRPr="006A777E" w:rsidRDefault="0055322B" w:rsidP="004E5C0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A7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ech</w:t>
            </w:r>
          </w:p>
        </w:tc>
      </w:tr>
    </w:tbl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:rsidR="0055322B" w:rsidRDefault="0055322B" w:rsidP="005532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A777E">
        <w:rPr>
          <w:rFonts w:ascii="Times New Roman" w:hAnsi="Times New Roman" w:cs="Times New Roman"/>
          <w:sz w:val="36"/>
          <w:szCs w:val="36"/>
        </w:rPr>
        <w:t xml:space="preserve">Napište slova příbuzná s kořenem </w:t>
      </w:r>
      <w:r>
        <w:rPr>
          <w:rFonts w:ascii="Times New Roman" w:hAnsi="Times New Roman" w:cs="Times New Roman"/>
          <w:sz w:val="36"/>
          <w:szCs w:val="36"/>
        </w:rPr>
        <w:t>les:</w:t>
      </w:r>
    </w:p>
    <w:p w:rsidR="0055322B" w:rsidRPr="006A777E" w:rsidRDefault="0055322B" w:rsidP="0055322B">
      <w:pPr>
        <w:ind w:left="36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lesní, lesník, prales, zalesnit, zálesák, polesí, …</w:t>
      </w: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5322B" w:rsidRDefault="0055322B" w:rsidP="0055322B">
      <w:pPr>
        <w:pStyle w:val="Odstavecseseznamem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5322B" w:rsidRPr="0055322B" w:rsidRDefault="0055322B" w:rsidP="0055322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55322B" w:rsidRPr="0055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F8C"/>
    <w:multiLevelType w:val="hybridMultilevel"/>
    <w:tmpl w:val="E2F2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55F6"/>
    <w:multiLevelType w:val="hybridMultilevel"/>
    <w:tmpl w:val="78F4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2B"/>
    <w:rsid w:val="0055322B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22B"/>
    <w:pPr>
      <w:ind w:left="720"/>
      <w:contextualSpacing/>
    </w:pPr>
  </w:style>
  <w:style w:type="table" w:styleId="Mkatabulky">
    <w:name w:val="Table Grid"/>
    <w:basedOn w:val="Normlntabulka"/>
    <w:uiPriority w:val="59"/>
    <w:rsid w:val="005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22B"/>
    <w:pPr>
      <w:ind w:left="720"/>
      <w:contextualSpacing/>
    </w:pPr>
  </w:style>
  <w:style w:type="table" w:styleId="Mkatabulky">
    <w:name w:val="Table Grid"/>
    <w:basedOn w:val="Normlntabulka"/>
    <w:uiPriority w:val="59"/>
    <w:rsid w:val="005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2020-04-24T06:32:00Z</dcterms:created>
  <dcterms:modified xsi:type="dcterms:W3CDTF">2020-04-24T06:35:00Z</dcterms:modified>
</cp:coreProperties>
</file>